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D0EB8" w14:textId="77777777" w:rsidR="00424A5A" w:rsidRPr="009A3E09" w:rsidRDefault="00424A5A">
      <w:pPr>
        <w:rPr>
          <w:rFonts w:ascii="Tahoma" w:hAnsi="Tahoma" w:cs="Tahoma"/>
          <w:sz w:val="20"/>
          <w:szCs w:val="20"/>
        </w:rPr>
      </w:pPr>
    </w:p>
    <w:p w14:paraId="22AA8F1F" w14:textId="77777777" w:rsidR="00424A5A" w:rsidRPr="009A3E09" w:rsidRDefault="00424A5A">
      <w:pPr>
        <w:rPr>
          <w:rFonts w:ascii="Tahoma" w:hAnsi="Tahoma" w:cs="Tahoma"/>
          <w:sz w:val="20"/>
          <w:szCs w:val="20"/>
        </w:rPr>
      </w:pPr>
    </w:p>
    <w:p w14:paraId="04416FC8" w14:textId="77777777" w:rsidR="00424A5A" w:rsidRPr="009A3E09" w:rsidRDefault="00424A5A" w:rsidP="00424A5A">
      <w:pPr>
        <w:rPr>
          <w:rFonts w:ascii="Tahoma" w:hAnsi="Tahoma" w:cs="Tahoma"/>
          <w:sz w:val="20"/>
          <w:szCs w:val="20"/>
        </w:rPr>
      </w:pPr>
    </w:p>
    <w:p w14:paraId="5D6A0520" w14:textId="77777777" w:rsidR="00424A5A" w:rsidRPr="009A3E0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9A3E09" w14:paraId="059E9EED" w14:textId="77777777">
        <w:tc>
          <w:tcPr>
            <w:tcW w:w="1080" w:type="dxa"/>
            <w:vAlign w:val="center"/>
          </w:tcPr>
          <w:p w14:paraId="475382AD" w14:textId="77777777" w:rsidR="00424A5A" w:rsidRPr="009A3E09" w:rsidRDefault="00424A5A" w:rsidP="003560E2">
            <w:pPr>
              <w:spacing w:before="40"/>
              <w:jc w:val="right"/>
              <w:rPr>
                <w:rFonts w:ascii="Tahoma" w:hAnsi="Tahoma" w:cs="Tahoma"/>
                <w:sz w:val="20"/>
                <w:szCs w:val="20"/>
              </w:rPr>
            </w:pPr>
            <w:r w:rsidRPr="009A3E09">
              <w:rPr>
                <w:rFonts w:ascii="Tahoma" w:hAnsi="Tahoma" w:cs="Tahoma"/>
                <w:sz w:val="20"/>
                <w:szCs w:val="20"/>
              </w:rPr>
              <w:t>Številka:</w:t>
            </w:r>
          </w:p>
        </w:tc>
        <w:tc>
          <w:tcPr>
            <w:tcW w:w="2160" w:type="dxa"/>
            <w:vAlign w:val="center"/>
          </w:tcPr>
          <w:p w14:paraId="69C90FD2" w14:textId="77777777" w:rsidR="00424A5A" w:rsidRPr="009A3E09" w:rsidRDefault="008B7323" w:rsidP="003560E2">
            <w:pPr>
              <w:spacing w:before="40"/>
              <w:rPr>
                <w:rFonts w:ascii="Tahoma" w:hAnsi="Tahoma" w:cs="Tahoma"/>
                <w:sz w:val="20"/>
                <w:szCs w:val="20"/>
              </w:rPr>
            </w:pPr>
            <w:r w:rsidRPr="009A3E09">
              <w:rPr>
                <w:rFonts w:ascii="Tahoma" w:hAnsi="Tahoma" w:cs="Tahoma"/>
                <w:color w:val="0000FF"/>
                <w:sz w:val="20"/>
                <w:szCs w:val="20"/>
              </w:rPr>
              <w:t>43001-323/2021</w:t>
            </w:r>
            <w:r w:rsidR="00042B12" w:rsidRPr="009A3E09">
              <w:rPr>
                <w:rFonts w:ascii="Tahoma" w:hAnsi="Tahoma" w:cs="Tahoma"/>
                <w:color w:val="0000FF"/>
                <w:sz w:val="20"/>
                <w:szCs w:val="20"/>
              </w:rPr>
              <w:t>-01</w:t>
            </w:r>
          </w:p>
        </w:tc>
        <w:tc>
          <w:tcPr>
            <w:tcW w:w="1080" w:type="dxa"/>
            <w:vAlign w:val="center"/>
          </w:tcPr>
          <w:p w14:paraId="6170D77C" w14:textId="77777777" w:rsidR="00424A5A" w:rsidRPr="009A3E09" w:rsidRDefault="00424A5A" w:rsidP="003560E2">
            <w:pPr>
              <w:spacing w:before="40"/>
              <w:rPr>
                <w:rFonts w:ascii="Tahoma" w:hAnsi="Tahoma" w:cs="Tahoma"/>
                <w:sz w:val="20"/>
                <w:szCs w:val="20"/>
              </w:rPr>
            </w:pPr>
          </w:p>
        </w:tc>
        <w:tc>
          <w:tcPr>
            <w:tcW w:w="1620" w:type="dxa"/>
            <w:vAlign w:val="center"/>
          </w:tcPr>
          <w:p w14:paraId="410794FA" w14:textId="77777777" w:rsidR="00424A5A" w:rsidRPr="009A3E09" w:rsidRDefault="00424A5A" w:rsidP="003560E2">
            <w:pPr>
              <w:spacing w:before="40"/>
              <w:jc w:val="right"/>
              <w:rPr>
                <w:rFonts w:ascii="Tahoma" w:hAnsi="Tahoma" w:cs="Tahoma"/>
                <w:sz w:val="20"/>
                <w:szCs w:val="20"/>
              </w:rPr>
            </w:pPr>
            <w:r w:rsidRPr="009A3E09">
              <w:rPr>
                <w:rFonts w:ascii="Tahoma" w:hAnsi="Tahoma" w:cs="Tahoma"/>
                <w:sz w:val="20"/>
                <w:szCs w:val="20"/>
              </w:rPr>
              <w:t>oznaka naročila:</w:t>
            </w:r>
          </w:p>
        </w:tc>
        <w:tc>
          <w:tcPr>
            <w:tcW w:w="3420" w:type="dxa"/>
            <w:vAlign w:val="center"/>
          </w:tcPr>
          <w:p w14:paraId="5AEB07FF" w14:textId="77777777" w:rsidR="00424A5A" w:rsidRPr="009A3E09" w:rsidRDefault="008B7323" w:rsidP="003560E2">
            <w:pPr>
              <w:spacing w:before="40"/>
              <w:rPr>
                <w:rFonts w:ascii="Tahoma" w:hAnsi="Tahoma" w:cs="Tahoma"/>
                <w:sz w:val="20"/>
                <w:szCs w:val="20"/>
              </w:rPr>
            </w:pPr>
            <w:r w:rsidRPr="009A3E09">
              <w:rPr>
                <w:rFonts w:ascii="Tahoma" w:hAnsi="Tahoma" w:cs="Tahoma"/>
                <w:color w:val="0000FF"/>
                <w:sz w:val="20"/>
                <w:szCs w:val="20"/>
              </w:rPr>
              <w:t>A-163/21 S</w:t>
            </w:r>
            <w:r w:rsidR="00424A5A" w:rsidRPr="009A3E09">
              <w:rPr>
                <w:rFonts w:ascii="Tahoma" w:hAnsi="Tahoma" w:cs="Tahoma"/>
                <w:color w:val="0000FF"/>
                <w:sz w:val="20"/>
                <w:szCs w:val="20"/>
              </w:rPr>
              <w:t xml:space="preserve">   </w:t>
            </w:r>
          </w:p>
        </w:tc>
      </w:tr>
      <w:tr w:rsidR="00424A5A" w:rsidRPr="009A3E09" w14:paraId="32BFDE44" w14:textId="77777777">
        <w:tc>
          <w:tcPr>
            <w:tcW w:w="1080" w:type="dxa"/>
            <w:vAlign w:val="center"/>
          </w:tcPr>
          <w:p w14:paraId="3143A30B" w14:textId="77777777" w:rsidR="00424A5A" w:rsidRPr="009A3E09" w:rsidRDefault="00424A5A" w:rsidP="003560E2">
            <w:pPr>
              <w:spacing w:before="40"/>
              <w:jc w:val="right"/>
              <w:rPr>
                <w:rFonts w:ascii="Tahoma" w:hAnsi="Tahoma" w:cs="Tahoma"/>
                <w:sz w:val="20"/>
                <w:szCs w:val="20"/>
              </w:rPr>
            </w:pPr>
            <w:r w:rsidRPr="009A3E09">
              <w:rPr>
                <w:rFonts w:ascii="Tahoma" w:hAnsi="Tahoma" w:cs="Tahoma"/>
                <w:sz w:val="20"/>
                <w:szCs w:val="20"/>
              </w:rPr>
              <w:t>Datum:</w:t>
            </w:r>
          </w:p>
        </w:tc>
        <w:tc>
          <w:tcPr>
            <w:tcW w:w="2160" w:type="dxa"/>
            <w:vAlign w:val="center"/>
          </w:tcPr>
          <w:p w14:paraId="0AD2B8A3" w14:textId="77777777" w:rsidR="00424A5A" w:rsidRPr="009A3E09" w:rsidRDefault="008B7323" w:rsidP="003560E2">
            <w:pPr>
              <w:spacing w:before="40"/>
              <w:rPr>
                <w:rFonts w:ascii="Tahoma" w:hAnsi="Tahoma" w:cs="Tahoma"/>
                <w:sz w:val="20"/>
                <w:szCs w:val="20"/>
              </w:rPr>
            </w:pPr>
            <w:r w:rsidRPr="009A3E09">
              <w:rPr>
                <w:rFonts w:ascii="Tahoma" w:hAnsi="Tahoma" w:cs="Tahoma"/>
                <w:color w:val="0000FF"/>
                <w:sz w:val="20"/>
                <w:szCs w:val="20"/>
              </w:rPr>
              <w:t>01.09.2021</w:t>
            </w:r>
          </w:p>
        </w:tc>
        <w:tc>
          <w:tcPr>
            <w:tcW w:w="1080" w:type="dxa"/>
            <w:vAlign w:val="center"/>
          </w:tcPr>
          <w:p w14:paraId="5101FE4F" w14:textId="77777777" w:rsidR="00424A5A" w:rsidRPr="009A3E09" w:rsidRDefault="00424A5A" w:rsidP="003560E2">
            <w:pPr>
              <w:spacing w:before="40"/>
              <w:rPr>
                <w:rFonts w:ascii="Tahoma" w:hAnsi="Tahoma" w:cs="Tahoma"/>
                <w:sz w:val="20"/>
                <w:szCs w:val="20"/>
              </w:rPr>
            </w:pPr>
          </w:p>
        </w:tc>
        <w:tc>
          <w:tcPr>
            <w:tcW w:w="1620" w:type="dxa"/>
            <w:vAlign w:val="center"/>
          </w:tcPr>
          <w:p w14:paraId="54860646" w14:textId="77777777" w:rsidR="00424A5A" w:rsidRPr="009A3E09" w:rsidRDefault="00424A5A" w:rsidP="003560E2">
            <w:pPr>
              <w:spacing w:before="40"/>
              <w:jc w:val="right"/>
              <w:rPr>
                <w:rFonts w:ascii="Tahoma" w:hAnsi="Tahoma" w:cs="Tahoma"/>
                <w:sz w:val="20"/>
                <w:szCs w:val="20"/>
              </w:rPr>
            </w:pPr>
            <w:r w:rsidRPr="009A3E09">
              <w:rPr>
                <w:rFonts w:ascii="Tahoma" w:hAnsi="Tahoma" w:cs="Tahoma"/>
                <w:sz w:val="20"/>
                <w:szCs w:val="20"/>
              </w:rPr>
              <w:t>MFERAC:</w:t>
            </w:r>
          </w:p>
        </w:tc>
        <w:tc>
          <w:tcPr>
            <w:tcW w:w="3420" w:type="dxa"/>
            <w:vAlign w:val="center"/>
          </w:tcPr>
          <w:p w14:paraId="34AB82A6" w14:textId="77777777" w:rsidR="00424A5A" w:rsidRPr="009A3E09" w:rsidRDefault="008B7323" w:rsidP="003560E2">
            <w:pPr>
              <w:spacing w:before="40"/>
              <w:rPr>
                <w:rFonts w:ascii="Tahoma" w:hAnsi="Tahoma" w:cs="Tahoma"/>
                <w:sz w:val="20"/>
                <w:szCs w:val="20"/>
              </w:rPr>
            </w:pPr>
            <w:r w:rsidRPr="009A3E09">
              <w:rPr>
                <w:rFonts w:ascii="Tahoma" w:hAnsi="Tahoma" w:cs="Tahoma"/>
                <w:color w:val="0000FF"/>
                <w:sz w:val="20"/>
                <w:szCs w:val="20"/>
              </w:rPr>
              <w:t>2431-21-401236/0</w:t>
            </w:r>
          </w:p>
        </w:tc>
      </w:tr>
    </w:tbl>
    <w:p w14:paraId="05BEA6E1" w14:textId="77777777" w:rsidR="00424A5A" w:rsidRPr="009A3E09" w:rsidRDefault="00424A5A" w:rsidP="00424A5A">
      <w:pPr>
        <w:pStyle w:val="BodyText2"/>
        <w:ind w:left="-181" w:right="-210"/>
        <w:rPr>
          <w:rFonts w:ascii="Tahoma" w:hAnsi="Tahoma" w:cs="Tahoma"/>
          <w:szCs w:val="20"/>
        </w:rPr>
      </w:pPr>
    </w:p>
    <w:p w14:paraId="7E14C6D9" w14:textId="77777777" w:rsidR="00424A5A" w:rsidRPr="009A3E09" w:rsidRDefault="00424A5A">
      <w:pPr>
        <w:rPr>
          <w:rFonts w:ascii="Tahoma" w:hAnsi="Tahoma" w:cs="Tahoma"/>
          <w:sz w:val="20"/>
          <w:szCs w:val="20"/>
        </w:rPr>
      </w:pPr>
    </w:p>
    <w:p w14:paraId="7E1D6D1D" w14:textId="77777777" w:rsidR="00556816" w:rsidRPr="009A3E09" w:rsidRDefault="00556816">
      <w:pPr>
        <w:rPr>
          <w:rFonts w:ascii="Tahoma" w:hAnsi="Tahoma" w:cs="Tahoma"/>
          <w:sz w:val="20"/>
          <w:szCs w:val="20"/>
        </w:rPr>
      </w:pPr>
    </w:p>
    <w:p w14:paraId="49EFDC28" w14:textId="77777777" w:rsidR="00424A5A" w:rsidRPr="009A3E09" w:rsidRDefault="00424A5A">
      <w:pPr>
        <w:rPr>
          <w:rFonts w:ascii="Tahoma" w:hAnsi="Tahoma" w:cs="Tahoma"/>
          <w:sz w:val="20"/>
          <w:szCs w:val="20"/>
        </w:rPr>
      </w:pPr>
    </w:p>
    <w:p w14:paraId="11DDD6A8" w14:textId="77777777" w:rsidR="00E813F4" w:rsidRPr="009A3E09" w:rsidRDefault="00E813F4" w:rsidP="00E813F4">
      <w:pPr>
        <w:rPr>
          <w:rFonts w:ascii="Tahoma" w:hAnsi="Tahoma" w:cs="Tahoma"/>
          <w:sz w:val="20"/>
          <w:szCs w:val="20"/>
        </w:rPr>
      </w:pPr>
    </w:p>
    <w:p w14:paraId="0680A2A2" w14:textId="77777777" w:rsidR="00E813F4" w:rsidRPr="009A3E09" w:rsidRDefault="00E813F4" w:rsidP="00E813F4">
      <w:pPr>
        <w:pStyle w:val="EndnoteText"/>
        <w:spacing w:before="240"/>
        <w:jc w:val="center"/>
        <w:rPr>
          <w:rFonts w:ascii="Tahoma" w:hAnsi="Tahoma" w:cs="Tahoma"/>
          <w:b/>
          <w:spacing w:val="20"/>
          <w:szCs w:val="20"/>
        </w:rPr>
      </w:pPr>
      <w:r w:rsidRPr="009A3E09">
        <w:rPr>
          <w:rFonts w:ascii="Tahoma" w:hAnsi="Tahoma" w:cs="Tahoma"/>
          <w:b/>
          <w:spacing w:val="20"/>
          <w:szCs w:val="20"/>
        </w:rPr>
        <w:t xml:space="preserve">POJASNILA RAZPISNE DOKUMENTACIJE </w:t>
      </w:r>
    </w:p>
    <w:p w14:paraId="0FEBCBCA" w14:textId="77777777" w:rsidR="00E813F4" w:rsidRPr="009A3E09" w:rsidRDefault="00E813F4" w:rsidP="00E813F4">
      <w:pPr>
        <w:pStyle w:val="EndnoteText"/>
        <w:jc w:val="center"/>
        <w:rPr>
          <w:rFonts w:ascii="Tahoma" w:hAnsi="Tahoma" w:cs="Tahoma"/>
          <w:b/>
          <w:spacing w:val="20"/>
          <w:szCs w:val="20"/>
        </w:rPr>
      </w:pPr>
      <w:r w:rsidRPr="009A3E09">
        <w:rPr>
          <w:rFonts w:ascii="Tahoma" w:hAnsi="Tahoma" w:cs="Tahoma"/>
          <w:b/>
          <w:spacing w:val="20"/>
          <w:szCs w:val="20"/>
        </w:rPr>
        <w:t xml:space="preserve">za oddajo javnega naročila </w:t>
      </w:r>
    </w:p>
    <w:p w14:paraId="63F5BAEE" w14:textId="77777777" w:rsidR="00E813F4" w:rsidRPr="009A3E0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9A3E09" w14:paraId="5CEA4A20" w14:textId="77777777">
        <w:tc>
          <w:tcPr>
            <w:tcW w:w="9288" w:type="dxa"/>
          </w:tcPr>
          <w:p w14:paraId="65111F4A" w14:textId="77777777" w:rsidR="00E813F4" w:rsidRPr="009A3E09" w:rsidRDefault="008B7323" w:rsidP="003560E2">
            <w:pPr>
              <w:pStyle w:val="EndnoteText"/>
              <w:jc w:val="center"/>
              <w:rPr>
                <w:rFonts w:ascii="Tahoma" w:hAnsi="Tahoma" w:cs="Tahoma"/>
                <w:b/>
                <w:szCs w:val="20"/>
              </w:rPr>
            </w:pPr>
            <w:r w:rsidRPr="009A3E09">
              <w:rPr>
                <w:rFonts w:ascii="Tahoma" w:hAnsi="Tahoma" w:cs="Tahoma"/>
                <w:b/>
                <w:szCs w:val="20"/>
              </w:rPr>
              <w:t>Inženirske storitve pri investicijah na državnih cestah, na G + R cestah Direkcije RS za infrastrukturo / 2021 - 3</w:t>
            </w:r>
          </w:p>
        </w:tc>
      </w:tr>
    </w:tbl>
    <w:p w14:paraId="232A8B36" w14:textId="77777777" w:rsidR="00E813F4" w:rsidRPr="009A3E09" w:rsidRDefault="00E813F4" w:rsidP="00E813F4">
      <w:pPr>
        <w:pStyle w:val="EndnoteText"/>
        <w:jc w:val="both"/>
        <w:rPr>
          <w:rFonts w:ascii="Tahoma" w:hAnsi="Tahoma" w:cs="Tahoma"/>
          <w:szCs w:val="20"/>
        </w:rPr>
      </w:pPr>
    </w:p>
    <w:p w14:paraId="322B6B70" w14:textId="77777777" w:rsidR="00E813F4" w:rsidRPr="009A3E09" w:rsidRDefault="00E813F4" w:rsidP="00E813F4">
      <w:pPr>
        <w:pStyle w:val="EndnoteText"/>
        <w:jc w:val="both"/>
        <w:rPr>
          <w:rFonts w:ascii="Tahoma" w:hAnsi="Tahoma" w:cs="Tahoma"/>
          <w:szCs w:val="20"/>
        </w:rPr>
      </w:pPr>
    </w:p>
    <w:p w14:paraId="46C572D7" w14:textId="77777777" w:rsidR="00E813F4" w:rsidRPr="009A3E09" w:rsidRDefault="00E813F4" w:rsidP="00E813F4">
      <w:pPr>
        <w:pStyle w:val="EndnoteText"/>
        <w:jc w:val="both"/>
        <w:rPr>
          <w:rFonts w:ascii="Tahoma" w:hAnsi="Tahoma" w:cs="Tahoma"/>
          <w:szCs w:val="20"/>
        </w:rPr>
      </w:pPr>
    </w:p>
    <w:p w14:paraId="1057D84E" w14:textId="6C6566F7" w:rsidR="00042B12" w:rsidRPr="009A3E09" w:rsidRDefault="00042B12" w:rsidP="00E813F4">
      <w:pPr>
        <w:pStyle w:val="BodyText2"/>
        <w:widowControl w:val="0"/>
        <w:spacing w:line="254" w:lineRule="atLeast"/>
        <w:rPr>
          <w:rFonts w:ascii="Tahoma" w:hAnsi="Tahoma" w:cs="Tahoma"/>
          <w:b/>
          <w:color w:val="333333"/>
          <w:szCs w:val="20"/>
        </w:rPr>
      </w:pPr>
      <w:r w:rsidRPr="009A3E09">
        <w:rPr>
          <w:rFonts w:ascii="Tahoma" w:hAnsi="Tahoma" w:cs="Tahoma"/>
          <w:b/>
          <w:color w:val="333333"/>
          <w:szCs w:val="20"/>
        </w:rPr>
        <w:t>JN005534/2021-B01 - A-163/21; datum objave: 12.08.2021</w:t>
      </w:r>
    </w:p>
    <w:p w14:paraId="1511D37F" w14:textId="77777777" w:rsidR="00042B12" w:rsidRPr="009A3E09" w:rsidRDefault="00042B12" w:rsidP="00042B12">
      <w:pPr>
        <w:pBdr>
          <w:bottom w:val="single" w:sz="6" w:space="8" w:color="DDDDDD"/>
        </w:pBdr>
        <w:shd w:val="clear" w:color="auto" w:fill="FFFFFF"/>
        <w:outlineLvl w:val="4"/>
        <w:rPr>
          <w:rFonts w:ascii="Tahoma" w:hAnsi="Tahoma" w:cs="Tahoma"/>
          <w:b/>
          <w:bCs/>
          <w:color w:val="333333"/>
          <w:sz w:val="20"/>
          <w:szCs w:val="20"/>
          <w:lang w:eastAsia="sl-SI"/>
        </w:rPr>
      </w:pPr>
      <w:r w:rsidRPr="009A3E09">
        <w:rPr>
          <w:rFonts w:ascii="Tahoma" w:hAnsi="Tahoma" w:cs="Tahoma"/>
          <w:b/>
          <w:bCs/>
          <w:color w:val="333333"/>
          <w:sz w:val="20"/>
          <w:szCs w:val="20"/>
          <w:lang w:eastAsia="sl-SI"/>
        </w:rPr>
        <w:t xml:space="preserve">Datum prejema: 31.08.2021   18:48 </w:t>
      </w:r>
    </w:p>
    <w:p w14:paraId="59C9743D" w14:textId="77777777" w:rsidR="009A3E09" w:rsidRPr="009A3E09" w:rsidRDefault="009A3E09" w:rsidP="009A3E09">
      <w:pPr>
        <w:pStyle w:val="BodyText2"/>
        <w:widowControl w:val="0"/>
        <w:spacing w:line="254" w:lineRule="atLeast"/>
        <w:rPr>
          <w:rFonts w:ascii="Tahoma" w:hAnsi="Tahoma" w:cs="Tahoma"/>
          <w:b/>
          <w:szCs w:val="20"/>
        </w:rPr>
      </w:pPr>
      <w:r w:rsidRPr="009A3E09">
        <w:rPr>
          <w:rFonts w:ascii="Tahoma" w:hAnsi="Tahoma" w:cs="Tahoma"/>
          <w:b/>
          <w:szCs w:val="20"/>
        </w:rPr>
        <w:t>Vprašanje:</w:t>
      </w:r>
    </w:p>
    <w:p w14:paraId="67EB7A96" w14:textId="77777777" w:rsidR="00042B12" w:rsidRPr="009A3E09" w:rsidRDefault="00042B12" w:rsidP="00E813F4">
      <w:pPr>
        <w:pStyle w:val="BodyText2"/>
        <w:widowControl w:val="0"/>
        <w:spacing w:line="254" w:lineRule="atLeast"/>
        <w:rPr>
          <w:rFonts w:ascii="Tahoma" w:hAnsi="Tahoma" w:cs="Tahoma"/>
          <w:b/>
          <w:szCs w:val="20"/>
        </w:rPr>
      </w:pPr>
    </w:p>
    <w:p w14:paraId="4FCAC952" w14:textId="77777777" w:rsidR="00042B12" w:rsidRPr="009A3E09" w:rsidRDefault="00042B12" w:rsidP="00E813F4">
      <w:pPr>
        <w:pStyle w:val="BodyText2"/>
        <w:widowControl w:val="0"/>
        <w:spacing w:line="254" w:lineRule="atLeast"/>
        <w:rPr>
          <w:rFonts w:ascii="Tahoma" w:hAnsi="Tahoma" w:cs="Tahoma"/>
          <w:b/>
          <w:szCs w:val="20"/>
        </w:rPr>
      </w:pPr>
    </w:p>
    <w:p w14:paraId="319A4028" w14:textId="77777777" w:rsidR="00042B12" w:rsidRPr="009A3E09" w:rsidRDefault="00042B12" w:rsidP="00042B12">
      <w:pPr>
        <w:pStyle w:val="BodyText2"/>
        <w:widowControl w:val="0"/>
        <w:spacing w:line="254" w:lineRule="atLeast"/>
        <w:jc w:val="left"/>
        <w:rPr>
          <w:rFonts w:ascii="Tahoma" w:hAnsi="Tahoma" w:cs="Tahoma"/>
          <w:b/>
          <w:szCs w:val="20"/>
        </w:rPr>
      </w:pPr>
      <w:r w:rsidRPr="009A3E09">
        <w:rPr>
          <w:rFonts w:ascii="Tahoma" w:hAnsi="Tahoma" w:cs="Tahoma"/>
          <w:color w:val="333333"/>
          <w:szCs w:val="20"/>
        </w:rPr>
        <w:t>Zakon o arhitekturni in inženirski dejavnosti (ZAID) (Uradni list RS, št. 61/17) v 14. člen;</w:t>
      </w:r>
      <w:r w:rsidRPr="009A3E09">
        <w:rPr>
          <w:rFonts w:ascii="Tahoma" w:hAnsi="Tahoma" w:cs="Tahoma"/>
          <w:color w:val="333333"/>
          <w:szCs w:val="20"/>
        </w:rPr>
        <w:br/>
        <w:t>(2) Dejavnost na področju poklicnih nalog pooblaščenih arhitektov in inženirjev lahko opravlja gospodarski subjekt, ki izpolnjuje naslednje pogoje:</w:t>
      </w:r>
      <w:r w:rsidRPr="009A3E09">
        <w:rPr>
          <w:rFonts w:ascii="Tahoma" w:hAnsi="Tahoma" w:cs="Tahoma"/>
          <w:color w:val="333333"/>
          <w:szCs w:val="20"/>
        </w:rPr>
        <w:br/>
      </w:r>
      <w:r w:rsidRPr="009A3E09">
        <w:rPr>
          <w:rFonts w:ascii="Tahoma" w:hAnsi="Tahoma" w:cs="Tahoma"/>
          <w:color w:val="333333"/>
          <w:szCs w:val="20"/>
        </w:rPr>
        <w:br/>
        <w:t>- da ima v Poslovni register Slovenije vpisano vsaj eno od dejavnosti, ki so s predpisom, ki ureja standardno klasifikacijo dejavnosti, opredeljene kot arhitekturno in tehnično projektiranje, tehnično preizkušanje in analiziranje,</w:t>
      </w:r>
      <w:r w:rsidRPr="009A3E09">
        <w:rPr>
          <w:rFonts w:ascii="Tahoma" w:hAnsi="Tahoma" w:cs="Tahoma"/>
          <w:color w:val="333333"/>
          <w:szCs w:val="20"/>
        </w:rPr>
        <w:br/>
        <w:t>- 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ali inženirsko dejavnost za polni delovni čas ali za krajši delovni čas v posebnih primerih v skladu z zakonom, ki ureja delovna razmerja, sama pooblaščeni arhitekt ali pooblaščeni inženir,</w:t>
      </w:r>
      <w:r w:rsidRPr="009A3E09">
        <w:rPr>
          <w:rFonts w:ascii="Tahoma" w:hAnsi="Tahoma" w:cs="Tahoma"/>
          <w:color w:val="333333"/>
          <w:szCs w:val="20"/>
        </w:rPr>
        <w:br/>
        <w:t>- imeti mora zagotovljeno zavarovanje pred odgovornostjo za škodo v skladu s 15. členom tega zakona in</w:t>
      </w:r>
      <w:r w:rsidRPr="009A3E09">
        <w:rPr>
          <w:rFonts w:ascii="Tahoma" w:hAnsi="Tahoma" w:cs="Tahoma"/>
          <w:color w:val="333333"/>
          <w:szCs w:val="20"/>
        </w:rPr>
        <w:br/>
        <w:t>- da ni v stečajnem postopku.</w:t>
      </w:r>
      <w:r w:rsidRPr="009A3E09">
        <w:rPr>
          <w:rFonts w:ascii="Tahoma" w:hAnsi="Tahoma" w:cs="Tahoma"/>
          <w:color w:val="333333"/>
          <w:szCs w:val="20"/>
        </w:rPr>
        <w:br/>
      </w:r>
      <w:r w:rsidRPr="009A3E09">
        <w:rPr>
          <w:rFonts w:ascii="Tahoma" w:hAnsi="Tahoma" w:cs="Tahoma"/>
          <w:color w:val="333333"/>
          <w:szCs w:val="20"/>
        </w:rPr>
        <w:br/>
        <w:t>Glede na drugo alinejo 2 odstavka ZAID menimo, da je vaša zahteva, iz Navodil za pripravo ponudbe iz točke 3.2.3.3 "Zagotovljen mora biti odgovorni nadzornik nad gradnjo cest, ki izpolnjuje naslednje zahteve:</w:t>
      </w:r>
      <w:r w:rsidRPr="009A3E09">
        <w:rPr>
          <w:rFonts w:ascii="Tahoma" w:hAnsi="Tahoma" w:cs="Tahoma"/>
          <w:color w:val="333333"/>
          <w:szCs w:val="20"/>
        </w:rPr>
        <w:br/>
        <w:t xml:space="preserve">- zaposlen pri ponudniku (samostojnemu ponudniku ali vodilnemu partnerju ali partnerju v skupni ponudbi)", ni skladna s 14. členom ZAID. </w:t>
      </w:r>
      <w:r w:rsidRPr="009A3E09">
        <w:rPr>
          <w:rFonts w:ascii="Tahoma" w:hAnsi="Tahoma" w:cs="Tahoma"/>
          <w:color w:val="333333"/>
          <w:szCs w:val="20"/>
        </w:rPr>
        <w:br/>
      </w:r>
      <w:r w:rsidRPr="009A3E09">
        <w:rPr>
          <w:rFonts w:ascii="Tahoma" w:hAnsi="Tahoma" w:cs="Tahoma"/>
          <w:color w:val="333333"/>
          <w:szCs w:val="20"/>
        </w:rPr>
        <w:br/>
        <w:t xml:space="preserve">S to zahtevo namreč onemogočate gospodarske subjekte, ki imajo po 14.členu dovoljenje za opravljanje dejavnosti, četudi nimajo polno zaposlenih pooblaščenih inženirjev, saj ZAID v 14.členu dovoljuje opravljanje dejavnosti "če imajo najmanj polovico deležev v družbi družbeniki, ki so pooblaščeni arhitekti ali inženirji ali gospodarski subjekt, ki izpolnjuje pogoje za opravljanje </w:t>
      </w:r>
      <w:r w:rsidRPr="009A3E09">
        <w:rPr>
          <w:rFonts w:ascii="Tahoma" w:hAnsi="Tahoma" w:cs="Tahoma"/>
          <w:color w:val="333333"/>
          <w:szCs w:val="20"/>
        </w:rPr>
        <w:lastRenderedPageBreak/>
        <w:t>arhitekturne in inženirske dejavnosti iz tega zakona in je eden od pooblaščenih arhitektov ali inženirjev hkrati poslovodni organ".</w:t>
      </w:r>
      <w:r w:rsidRPr="009A3E09">
        <w:rPr>
          <w:rFonts w:ascii="Tahoma" w:hAnsi="Tahoma" w:cs="Tahoma"/>
          <w:color w:val="333333"/>
          <w:szCs w:val="20"/>
        </w:rPr>
        <w:br/>
      </w:r>
      <w:r w:rsidRPr="009A3E09">
        <w:rPr>
          <w:rFonts w:ascii="Tahoma" w:hAnsi="Tahoma" w:cs="Tahoma"/>
          <w:color w:val="333333"/>
          <w:szCs w:val="20"/>
        </w:rPr>
        <w:br/>
        <w:t>Menimo, da je potrebno omogočiti sodelovanje na razpisu gospodarskim subjektom, ki jim to omogoča veljavna zakonodaja in se zahteva, da mora biti odgovorni nadzornik nad gradnjo cest zaposlen pri ponudniku, ustrezno spremeni.</w:t>
      </w:r>
      <w:r w:rsidRPr="009A3E09">
        <w:rPr>
          <w:rFonts w:ascii="Tahoma" w:hAnsi="Tahoma" w:cs="Tahoma"/>
          <w:color w:val="333333"/>
          <w:szCs w:val="20"/>
        </w:rPr>
        <w:br/>
      </w:r>
      <w:r w:rsidRPr="009A3E09">
        <w:rPr>
          <w:rFonts w:ascii="Tahoma" w:hAnsi="Tahoma" w:cs="Tahoma"/>
          <w:color w:val="333333"/>
          <w:szCs w:val="20"/>
        </w:rPr>
        <w:br/>
        <w:t>lep pozdrav</w:t>
      </w:r>
    </w:p>
    <w:p w14:paraId="059C118E" w14:textId="77777777" w:rsidR="00E813F4" w:rsidRPr="009A3E09" w:rsidRDefault="00E813F4" w:rsidP="00042B12">
      <w:pPr>
        <w:widowControl w:val="0"/>
        <w:spacing w:before="60" w:line="254" w:lineRule="atLeast"/>
        <w:ind w:left="357"/>
        <w:jc w:val="both"/>
        <w:rPr>
          <w:rFonts w:ascii="Tahoma" w:hAnsi="Tahoma" w:cs="Tahoma"/>
          <w:b/>
          <w:sz w:val="20"/>
          <w:szCs w:val="20"/>
        </w:rPr>
      </w:pPr>
    </w:p>
    <w:p w14:paraId="4F5A31F4" w14:textId="77777777" w:rsidR="00E813F4" w:rsidRPr="009A3E09" w:rsidRDefault="00E813F4" w:rsidP="00E813F4">
      <w:pPr>
        <w:pStyle w:val="BodyText2"/>
        <w:rPr>
          <w:rFonts w:ascii="Tahoma" w:hAnsi="Tahoma" w:cs="Tahoma"/>
          <w:b/>
          <w:szCs w:val="20"/>
        </w:rPr>
      </w:pPr>
    </w:p>
    <w:p w14:paraId="43706B01" w14:textId="6777B17B" w:rsidR="00E813F4" w:rsidRPr="009A3E09" w:rsidRDefault="00E813F4" w:rsidP="00E813F4">
      <w:pPr>
        <w:pStyle w:val="BodyText2"/>
        <w:rPr>
          <w:rFonts w:ascii="Tahoma" w:hAnsi="Tahoma" w:cs="Tahoma"/>
          <w:b/>
          <w:szCs w:val="20"/>
        </w:rPr>
      </w:pPr>
      <w:r w:rsidRPr="009A3E09">
        <w:rPr>
          <w:rFonts w:ascii="Tahoma" w:hAnsi="Tahoma" w:cs="Tahoma"/>
          <w:b/>
          <w:szCs w:val="20"/>
        </w:rPr>
        <w:t>Odgovor:</w:t>
      </w:r>
    </w:p>
    <w:p w14:paraId="75E0A734" w14:textId="77777777" w:rsidR="009A3E09" w:rsidRPr="009A3E09" w:rsidRDefault="009A3E09" w:rsidP="00E813F4">
      <w:pPr>
        <w:pStyle w:val="BodyText2"/>
        <w:rPr>
          <w:rFonts w:ascii="Tahoma" w:hAnsi="Tahoma" w:cs="Tahoma"/>
          <w:b/>
          <w:szCs w:val="20"/>
        </w:rPr>
      </w:pPr>
    </w:p>
    <w:p w14:paraId="498A2983" w14:textId="3767577D" w:rsidR="001B75AE" w:rsidRPr="009A3E09" w:rsidRDefault="001B75AE" w:rsidP="001B75AE">
      <w:pPr>
        <w:widowControl w:val="0"/>
        <w:spacing w:before="60" w:line="254" w:lineRule="atLeast"/>
        <w:jc w:val="both"/>
        <w:rPr>
          <w:rFonts w:ascii="Tahoma" w:hAnsi="Tahoma" w:cs="Tahoma"/>
          <w:color w:val="333333"/>
          <w:sz w:val="20"/>
          <w:szCs w:val="20"/>
        </w:rPr>
      </w:pPr>
      <w:bookmarkStart w:id="0" w:name="_GoBack"/>
      <w:r w:rsidRPr="009A3E09">
        <w:rPr>
          <w:rFonts w:ascii="Tahoma" w:hAnsi="Tahoma" w:cs="Tahoma"/>
          <w:color w:val="333333"/>
          <w:sz w:val="20"/>
          <w:szCs w:val="20"/>
        </w:rPr>
        <w:t xml:space="preserve">Izpolnjevanje zahtev iz 14. člena ZAID, ki gospodarskim subjektom določa pogoje za opravljanje dejavnosti na področju poklicnih nalog pooblaščenih arhitektov in inženirjev, je Naročnik zapisal v pogoju 3.2.1.1. </w:t>
      </w:r>
    </w:p>
    <w:p w14:paraId="4C50A664" w14:textId="77777777" w:rsidR="001B75AE" w:rsidRPr="009A3E09" w:rsidRDefault="001B75AE" w:rsidP="00787DF9">
      <w:pPr>
        <w:widowControl w:val="0"/>
        <w:spacing w:before="60" w:line="254" w:lineRule="atLeast"/>
        <w:jc w:val="both"/>
        <w:rPr>
          <w:rFonts w:ascii="Tahoma" w:hAnsi="Tahoma" w:cs="Tahoma"/>
          <w:color w:val="333333"/>
          <w:sz w:val="20"/>
          <w:szCs w:val="20"/>
        </w:rPr>
      </w:pPr>
    </w:p>
    <w:p w14:paraId="51BAE335" w14:textId="172D89E8" w:rsidR="00787DF9" w:rsidRPr="009A3E09" w:rsidRDefault="00EF2A35" w:rsidP="00787DF9">
      <w:pPr>
        <w:widowControl w:val="0"/>
        <w:spacing w:before="60" w:line="254" w:lineRule="atLeast"/>
        <w:jc w:val="both"/>
        <w:rPr>
          <w:rFonts w:ascii="Tahoma" w:hAnsi="Tahoma" w:cs="Tahoma"/>
          <w:color w:val="333333"/>
          <w:sz w:val="20"/>
          <w:szCs w:val="20"/>
        </w:rPr>
      </w:pPr>
      <w:r w:rsidRPr="009A3E09">
        <w:rPr>
          <w:rFonts w:ascii="Tahoma" w:hAnsi="Tahoma" w:cs="Tahoma"/>
          <w:color w:val="333333"/>
          <w:sz w:val="20"/>
          <w:szCs w:val="20"/>
        </w:rPr>
        <w:t>Z</w:t>
      </w:r>
      <w:r w:rsidR="00787DF9" w:rsidRPr="009A3E09">
        <w:rPr>
          <w:rFonts w:ascii="Tahoma" w:hAnsi="Tahoma" w:cs="Tahoma"/>
          <w:color w:val="333333"/>
          <w:sz w:val="20"/>
          <w:szCs w:val="20"/>
        </w:rPr>
        <w:t xml:space="preserve">a naročnika </w:t>
      </w:r>
      <w:r w:rsidRPr="009A3E09">
        <w:rPr>
          <w:rFonts w:ascii="Tahoma" w:hAnsi="Tahoma" w:cs="Tahoma"/>
          <w:color w:val="333333"/>
          <w:sz w:val="20"/>
          <w:szCs w:val="20"/>
        </w:rPr>
        <w:t xml:space="preserve">so </w:t>
      </w:r>
      <w:r w:rsidR="00787DF9" w:rsidRPr="009A3E09">
        <w:rPr>
          <w:rFonts w:ascii="Tahoma" w:hAnsi="Tahoma" w:cs="Tahoma"/>
          <w:color w:val="333333"/>
          <w:sz w:val="20"/>
          <w:szCs w:val="20"/>
        </w:rPr>
        <w:t>bistvenega pomena kadri, ki bodo javno naročilo izvajali. V tem smislu je za naročnika pomembno, da so ključni kadri</w:t>
      </w:r>
      <w:r w:rsidR="001B75AE" w:rsidRPr="009A3E09">
        <w:rPr>
          <w:rFonts w:ascii="Tahoma" w:hAnsi="Tahoma" w:cs="Tahoma"/>
          <w:color w:val="333333"/>
          <w:sz w:val="20"/>
          <w:szCs w:val="20"/>
        </w:rPr>
        <w:t xml:space="preserve"> </w:t>
      </w:r>
      <w:r w:rsidR="00787DF9" w:rsidRPr="009A3E09">
        <w:rPr>
          <w:rFonts w:ascii="Tahoma" w:hAnsi="Tahoma" w:cs="Tahoma"/>
          <w:color w:val="333333"/>
          <w:sz w:val="20"/>
          <w:szCs w:val="20"/>
        </w:rPr>
        <w:t xml:space="preserve">zaposleni </w:t>
      </w:r>
      <w:r w:rsidR="005E4CD0" w:rsidRPr="009A3E09">
        <w:rPr>
          <w:rFonts w:ascii="Tahoma" w:hAnsi="Tahoma" w:cs="Tahoma"/>
          <w:color w:val="333333"/>
          <w:sz w:val="20"/>
          <w:szCs w:val="20"/>
        </w:rPr>
        <w:t xml:space="preserve">(naročnik ne določa v kakšnem obsegu) </w:t>
      </w:r>
      <w:r w:rsidR="00787DF9" w:rsidRPr="009A3E09">
        <w:rPr>
          <w:rFonts w:ascii="Tahoma" w:hAnsi="Tahoma" w:cs="Tahoma"/>
          <w:color w:val="333333"/>
          <w:sz w:val="20"/>
          <w:szCs w:val="20"/>
        </w:rPr>
        <w:t>pri gospodarskemu subjektu</w:t>
      </w:r>
      <w:r w:rsidR="005E4CD0" w:rsidRPr="009A3E09">
        <w:rPr>
          <w:rFonts w:ascii="Tahoma" w:hAnsi="Tahoma" w:cs="Tahoma"/>
          <w:color w:val="333333"/>
          <w:sz w:val="20"/>
          <w:szCs w:val="20"/>
        </w:rPr>
        <w:t xml:space="preserve">, </w:t>
      </w:r>
      <w:r w:rsidR="00787DF9" w:rsidRPr="009A3E09">
        <w:rPr>
          <w:rFonts w:ascii="Tahoma" w:hAnsi="Tahoma" w:cs="Tahoma"/>
          <w:color w:val="333333"/>
          <w:sz w:val="20"/>
          <w:szCs w:val="20"/>
        </w:rPr>
        <w:t xml:space="preserve">ki v ponudbi nastopa kot ponudnik (samostojni ponudnik ali vodilni partner ali partner v skupni ponudbi) saj le-ta prevzema pogodbene obveznosti in nosi odgovornost za pravilno in pravočasno izvedbo naročila ter v ta namen predlaga tudi menično izjavo za dobro izvedbo del. </w:t>
      </w:r>
      <w:r w:rsidR="005E4CD0" w:rsidRPr="009A3E09">
        <w:rPr>
          <w:rFonts w:ascii="Tahoma" w:hAnsi="Tahoma" w:cs="Tahoma"/>
          <w:color w:val="333333"/>
          <w:sz w:val="20"/>
          <w:szCs w:val="20"/>
        </w:rPr>
        <w:t>Prav tako</w:t>
      </w:r>
      <w:r w:rsidR="00787DF9" w:rsidRPr="009A3E09">
        <w:rPr>
          <w:rFonts w:ascii="Tahoma" w:hAnsi="Tahoma" w:cs="Tahoma"/>
          <w:color w:val="333333"/>
          <w:sz w:val="20"/>
          <w:szCs w:val="20"/>
        </w:rPr>
        <w:t xml:space="preserve"> je ponudnik (oz. v fazi izvedbe izvajalec) tisti, ki je odgovoren za vso komunikacijo in koordinacijo z naročnikom.</w:t>
      </w:r>
    </w:p>
    <w:bookmarkEnd w:id="0"/>
    <w:p w14:paraId="23FC8078" w14:textId="77777777" w:rsidR="00E813F4" w:rsidRPr="009A3E09" w:rsidRDefault="00E813F4" w:rsidP="00E813F4">
      <w:pPr>
        <w:pStyle w:val="EndnoteText"/>
        <w:jc w:val="both"/>
        <w:rPr>
          <w:rFonts w:ascii="Tahoma" w:hAnsi="Tahoma" w:cs="Tahoma"/>
          <w:szCs w:val="20"/>
        </w:rPr>
      </w:pPr>
    </w:p>
    <w:p w14:paraId="28D94B78" w14:textId="77777777" w:rsidR="00556816" w:rsidRPr="009A3E09" w:rsidRDefault="00556816">
      <w:pPr>
        <w:rPr>
          <w:rFonts w:ascii="Tahoma" w:hAnsi="Tahoma" w:cs="Tahoma"/>
          <w:sz w:val="20"/>
          <w:szCs w:val="20"/>
        </w:rPr>
      </w:pPr>
    </w:p>
    <w:sectPr w:rsidR="00556816" w:rsidRPr="009A3E0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AE14" w14:textId="77777777" w:rsidR="008B7323" w:rsidRDefault="008B7323">
      <w:r>
        <w:separator/>
      </w:r>
    </w:p>
  </w:endnote>
  <w:endnote w:type="continuationSeparator" w:id="0">
    <w:p w14:paraId="47C8EA04" w14:textId="77777777" w:rsidR="008B7323" w:rsidRDefault="008B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C74C" w14:textId="77777777" w:rsidR="008B7323" w:rsidRDefault="008B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EE9D"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76E0736" w14:textId="77777777">
      <w:trPr>
        <w:cantSplit/>
        <w:trHeight w:val="785"/>
      </w:trPr>
      <w:tc>
        <w:tcPr>
          <w:tcW w:w="3614" w:type="dxa"/>
          <w:tcBorders>
            <w:top w:val="single" w:sz="4" w:space="0" w:color="auto"/>
          </w:tcBorders>
          <w:vAlign w:val="center"/>
        </w:tcPr>
        <w:p w14:paraId="62EBC27E" w14:textId="77777777" w:rsidR="00E813F4" w:rsidRDefault="00E813F4">
          <w:pPr>
            <w:pStyle w:val="BodyText"/>
            <w:rPr>
              <w:sz w:val="16"/>
            </w:rPr>
          </w:pPr>
        </w:p>
      </w:tc>
      <w:tc>
        <w:tcPr>
          <w:tcW w:w="956" w:type="dxa"/>
          <w:tcBorders>
            <w:top w:val="single" w:sz="4" w:space="0" w:color="auto"/>
          </w:tcBorders>
          <w:vAlign w:val="center"/>
        </w:tcPr>
        <w:p w14:paraId="0991443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4F3207E" w14:textId="77777777" w:rsidR="00E813F4" w:rsidRDefault="00E813F4">
          <w:pPr>
            <w:pStyle w:val="Footer"/>
            <w:rPr>
              <w:sz w:val="16"/>
            </w:rPr>
          </w:pPr>
        </w:p>
      </w:tc>
      <w:tc>
        <w:tcPr>
          <w:tcW w:w="3240" w:type="dxa"/>
          <w:tcBorders>
            <w:top w:val="single" w:sz="4" w:space="0" w:color="auto"/>
          </w:tcBorders>
          <w:vAlign w:val="center"/>
        </w:tcPr>
        <w:p w14:paraId="1E3236D3" w14:textId="01B9C519"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A3E09">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A3E09">
            <w:rPr>
              <w:rStyle w:val="PageNumber"/>
              <w:noProof/>
              <w:sz w:val="16"/>
            </w:rPr>
            <w:t>2</w:t>
          </w:r>
          <w:r>
            <w:rPr>
              <w:rStyle w:val="PageNumber"/>
              <w:sz w:val="16"/>
            </w:rPr>
            <w:fldChar w:fldCharType="end"/>
          </w:r>
        </w:p>
      </w:tc>
    </w:tr>
  </w:tbl>
  <w:p w14:paraId="23174BD4" w14:textId="77777777" w:rsidR="00E813F4" w:rsidRDefault="00E813F4">
    <w:pPr>
      <w:pStyle w:val="Footer"/>
      <w:rPr>
        <w:rFonts w:ascii="Arial" w:hAnsi="Arial"/>
        <w:sz w:val="2"/>
        <w:lang w:val="en-US"/>
      </w:rPr>
    </w:pPr>
  </w:p>
  <w:p w14:paraId="4FC4DA1C"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7B0A" w14:textId="77777777" w:rsidR="00E813F4" w:rsidRDefault="00E813F4" w:rsidP="002507C2">
    <w:pPr>
      <w:pStyle w:val="Footer"/>
      <w:ind w:firstLine="540"/>
    </w:pPr>
    <w:r>
      <w:t xml:space="preserve">  </w:t>
    </w:r>
    <w:r w:rsidR="008B7323" w:rsidRPr="00643501">
      <w:rPr>
        <w:noProof/>
        <w:lang w:eastAsia="sl-SI"/>
      </w:rPr>
      <w:drawing>
        <wp:inline distT="0" distB="0" distL="0" distR="0" wp14:anchorId="11FCA83A" wp14:editId="24CE7D08">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8B7323" w:rsidRPr="00643501">
      <w:rPr>
        <w:noProof/>
        <w:lang w:eastAsia="sl-SI"/>
      </w:rPr>
      <w:drawing>
        <wp:inline distT="0" distB="0" distL="0" distR="0" wp14:anchorId="209F6C15" wp14:editId="1F0222BE">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8B7323" w:rsidRPr="00CF74F9">
      <w:rPr>
        <w:noProof/>
        <w:lang w:eastAsia="sl-SI"/>
      </w:rPr>
      <w:drawing>
        <wp:inline distT="0" distB="0" distL="0" distR="0" wp14:anchorId="2FFBA6F2" wp14:editId="6440562C">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14:paraId="0B6B1B6F"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0633" w14:textId="77777777" w:rsidR="008B7323" w:rsidRDefault="008B7323">
      <w:r>
        <w:separator/>
      </w:r>
    </w:p>
  </w:footnote>
  <w:footnote w:type="continuationSeparator" w:id="0">
    <w:p w14:paraId="5501F3CD" w14:textId="77777777" w:rsidR="008B7323" w:rsidRDefault="008B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6572" w14:textId="77777777" w:rsidR="008B7323" w:rsidRDefault="008B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957E" w14:textId="77777777" w:rsidR="008B7323" w:rsidRDefault="008B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BE4B" w14:textId="77777777" w:rsidR="00DB7CDA" w:rsidRDefault="008B7323">
    <w:pPr>
      <w:pStyle w:val="Header"/>
    </w:pPr>
    <w:r>
      <w:rPr>
        <w:noProof/>
        <w:lang w:eastAsia="sl-SI"/>
      </w:rPr>
      <w:drawing>
        <wp:anchor distT="0" distB="0" distL="114300" distR="114300" simplePos="0" relativeHeight="251657728" behindDoc="1" locked="0" layoutInCell="1" allowOverlap="1" wp14:anchorId="18093144" wp14:editId="33B3C0E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23"/>
    <w:rsid w:val="00042B12"/>
    <w:rsid w:val="000646A9"/>
    <w:rsid w:val="00150E23"/>
    <w:rsid w:val="001836BB"/>
    <w:rsid w:val="001B75AE"/>
    <w:rsid w:val="00216549"/>
    <w:rsid w:val="002507C2"/>
    <w:rsid w:val="00290551"/>
    <w:rsid w:val="003133A6"/>
    <w:rsid w:val="003560E2"/>
    <w:rsid w:val="003579C0"/>
    <w:rsid w:val="00424A5A"/>
    <w:rsid w:val="0044323F"/>
    <w:rsid w:val="004B34B5"/>
    <w:rsid w:val="00556816"/>
    <w:rsid w:val="005E4CD0"/>
    <w:rsid w:val="00634B0D"/>
    <w:rsid w:val="00637BE6"/>
    <w:rsid w:val="00787DF9"/>
    <w:rsid w:val="008B7323"/>
    <w:rsid w:val="009A3E09"/>
    <w:rsid w:val="009B1FD9"/>
    <w:rsid w:val="00A05C73"/>
    <w:rsid w:val="00A17575"/>
    <w:rsid w:val="00AD3747"/>
    <w:rsid w:val="00B768ED"/>
    <w:rsid w:val="00DB7CDA"/>
    <w:rsid w:val="00E51016"/>
    <w:rsid w:val="00E66D5B"/>
    <w:rsid w:val="00E813F4"/>
    <w:rsid w:val="00EA1375"/>
    <w:rsid w:val="00EF2A3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BE83E6"/>
  <w15:chartTrackingRefBased/>
  <w15:docId w15:val="{CB6CAC58-F0D5-4D05-8C38-23542F2D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042B12"/>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042B12"/>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4726">
      <w:bodyDiv w:val="1"/>
      <w:marLeft w:val="0"/>
      <w:marRight w:val="0"/>
      <w:marTop w:val="0"/>
      <w:marBottom w:val="0"/>
      <w:divBdr>
        <w:top w:val="none" w:sz="0" w:space="0" w:color="auto"/>
        <w:left w:val="none" w:sz="0" w:space="0" w:color="auto"/>
        <w:bottom w:val="none" w:sz="0" w:space="0" w:color="auto"/>
        <w:right w:val="none" w:sz="0" w:space="0" w:color="auto"/>
      </w:divBdr>
      <w:divsChild>
        <w:div w:id="610891406">
          <w:marLeft w:val="0"/>
          <w:marRight w:val="0"/>
          <w:marTop w:val="0"/>
          <w:marBottom w:val="0"/>
          <w:divBdr>
            <w:top w:val="none" w:sz="0" w:space="0" w:color="auto"/>
            <w:left w:val="none" w:sz="0" w:space="0" w:color="auto"/>
            <w:bottom w:val="none" w:sz="0" w:space="0" w:color="auto"/>
            <w:right w:val="none" w:sz="0" w:space="0" w:color="auto"/>
          </w:divBdr>
          <w:divsChild>
            <w:div w:id="1679186197">
              <w:marLeft w:val="-225"/>
              <w:marRight w:val="-225"/>
              <w:marTop w:val="0"/>
              <w:marBottom w:val="0"/>
              <w:divBdr>
                <w:top w:val="none" w:sz="0" w:space="0" w:color="auto"/>
                <w:left w:val="none" w:sz="0" w:space="0" w:color="auto"/>
                <w:bottom w:val="none" w:sz="0" w:space="0" w:color="auto"/>
                <w:right w:val="none" w:sz="0" w:space="0" w:color="auto"/>
              </w:divBdr>
              <w:divsChild>
                <w:div w:id="1227761552">
                  <w:marLeft w:val="0"/>
                  <w:marRight w:val="0"/>
                  <w:marTop w:val="0"/>
                  <w:marBottom w:val="0"/>
                  <w:divBdr>
                    <w:top w:val="none" w:sz="0" w:space="0" w:color="auto"/>
                    <w:left w:val="none" w:sz="0" w:space="0" w:color="auto"/>
                    <w:bottom w:val="none" w:sz="0" w:space="0" w:color="auto"/>
                    <w:right w:val="none" w:sz="0" w:space="0" w:color="auto"/>
                  </w:divBdr>
                  <w:divsChild>
                    <w:div w:id="775252067">
                      <w:marLeft w:val="0"/>
                      <w:marRight w:val="0"/>
                      <w:marTop w:val="0"/>
                      <w:marBottom w:val="255"/>
                      <w:divBdr>
                        <w:top w:val="none" w:sz="0" w:space="0" w:color="auto"/>
                        <w:left w:val="none" w:sz="0" w:space="0" w:color="auto"/>
                        <w:bottom w:val="none" w:sz="0" w:space="0" w:color="auto"/>
                        <w:right w:val="none" w:sz="0" w:space="0" w:color="auto"/>
                      </w:divBdr>
                      <w:divsChild>
                        <w:div w:id="1774473606">
                          <w:marLeft w:val="0"/>
                          <w:marRight w:val="0"/>
                          <w:marTop w:val="0"/>
                          <w:marBottom w:val="0"/>
                          <w:divBdr>
                            <w:top w:val="none" w:sz="0" w:space="0" w:color="auto"/>
                            <w:left w:val="none" w:sz="0" w:space="0" w:color="auto"/>
                            <w:bottom w:val="none" w:sz="0" w:space="0" w:color="auto"/>
                            <w:right w:val="none" w:sz="0" w:space="0" w:color="auto"/>
                          </w:divBdr>
                          <w:divsChild>
                            <w:div w:id="1765564208">
                              <w:marLeft w:val="-195"/>
                              <w:marRight w:val="0"/>
                              <w:marTop w:val="0"/>
                              <w:marBottom w:val="0"/>
                              <w:divBdr>
                                <w:top w:val="none" w:sz="0" w:space="0" w:color="auto"/>
                                <w:left w:val="none" w:sz="0" w:space="0" w:color="auto"/>
                                <w:bottom w:val="none" w:sz="0" w:space="0" w:color="auto"/>
                                <w:right w:val="none" w:sz="0" w:space="0" w:color="auto"/>
                              </w:divBdr>
                              <w:divsChild>
                                <w:div w:id="4617709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37</TotalTime>
  <Pages>2</Pages>
  <Words>522</Words>
  <Characters>3165</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cp:lastModifiedBy>
  <cp:revision>5</cp:revision>
  <cp:lastPrinted>2021-09-07T14:23:00Z</cp:lastPrinted>
  <dcterms:created xsi:type="dcterms:W3CDTF">2021-09-01T11:52:00Z</dcterms:created>
  <dcterms:modified xsi:type="dcterms:W3CDTF">2021-09-07T14:24:00Z</dcterms:modified>
</cp:coreProperties>
</file>